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37C5C" w:rsidRDefault="009815C7" w:rsidP="00794191">
      <w:pPr>
        <w:spacing w:after="0" w:line="240" w:lineRule="auto"/>
        <w:jc w:val="center"/>
        <w:rPr>
          <w:rFonts w:ascii="Sylfaen" w:hAnsi="Sylfaen" w:cs="Sylfaen"/>
          <w:b/>
        </w:rPr>
      </w:pPr>
    </w:p>
    <w:p w14:paraId="701FB870" w14:textId="14DAF779"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2CA40ED9" w:rsidR="001B055A" w:rsidRPr="00F43321" w:rsidRDefault="00F43321" w:rsidP="00794191">
      <w:pPr>
        <w:spacing w:after="0" w:line="240" w:lineRule="auto"/>
        <w:jc w:val="center"/>
        <w:rPr>
          <w:rFonts w:ascii="Sylfaen" w:hAnsi="Sylfaen" w:cs="Sylfaen"/>
          <w:b/>
          <w:bCs/>
          <w:lang w:val="ka-GE"/>
        </w:rPr>
      </w:pPr>
      <w:r>
        <w:rPr>
          <w:rFonts w:ascii="Sylfaen" w:hAnsi="Sylfaen" w:cs="Sylfaen"/>
          <w:b/>
          <w:lang w:val="ka-GE"/>
        </w:rPr>
        <w:t>საბეჭდი ქაღალდის შესყიდვასთან დაკავშირებით</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06D21C5F" w:rsidR="00FD0DCD" w:rsidRDefault="00FD0DCD" w:rsidP="00665C42">
      <w:pPr>
        <w:spacing w:after="0" w:line="360" w:lineRule="auto"/>
        <w:jc w:val="center"/>
        <w:rPr>
          <w:rFonts w:ascii="AcadNusx" w:hAnsi="AcadNusx"/>
          <w:b/>
        </w:rPr>
      </w:pPr>
    </w:p>
    <w:p w14:paraId="459717CB" w14:textId="78A9E0B8" w:rsidR="00F43321" w:rsidRDefault="00F43321" w:rsidP="00665C42">
      <w:pPr>
        <w:spacing w:after="0" w:line="360" w:lineRule="auto"/>
        <w:jc w:val="center"/>
        <w:rPr>
          <w:rFonts w:ascii="AcadNusx" w:hAnsi="AcadNusx"/>
          <w:b/>
        </w:rPr>
      </w:pPr>
    </w:p>
    <w:p w14:paraId="281EF84B" w14:textId="4E76EE11" w:rsidR="00F43321" w:rsidRDefault="00F43321" w:rsidP="00665C42">
      <w:pPr>
        <w:spacing w:after="0" w:line="360" w:lineRule="auto"/>
        <w:jc w:val="center"/>
        <w:rPr>
          <w:rFonts w:ascii="AcadNusx" w:hAnsi="AcadNusx"/>
          <w:b/>
        </w:rPr>
      </w:pPr>
    </w:p>
    <w:p w14:paraId="4397D81E" w14:textId="5077FD92" w:rsidR="00F43321" w:rsidRDefault="00F43321" w:rsidP="00665C42">
      <w:pPr>
        <w:spacing w:after="0" w:line="360" w:lineRule="auto"/>
        <w:jc w:val="center"/>
        <w:rPr>
          <w:rFonts w:ascii="AcadNusx" w:hAnsi="AcadNusx"/>
          <w:b/>
        </w:rPr>
      </w:pPr>
    </w:p>
    <w:p w14:paraId="2647BCC2" w14:textId="3E867ADF" w:rsidR="00F43321" w:rsidRDefault="00F43321" w:rsidP="00665C42">
      <w:pPr>
        <w:spacing w:after="0" w:line="360" w:lineRule="auto"/>
        <w:jc w:val="center"/>
        <w:rPr>
          <w:rFonts w:ascii="AcadNusx" w:hAnsi="AcadNusx"/>
          <w:b/>
        </w:rPr>
      </w:pPr>
    </w:p>
    <w:p w14:paraId="48248338" w14:textId="4F8CFB15" w:rsidR="00F43321" w:rsidRDefault="00F43321" w:rsidP="00665C42">
      <w:pPr>
        <w:spacing w:after="0" w:line="360" w:lineRule="auto"/>
        <w:jc w:val="center"/>
        <w:rPr>
          <w:rFonts w:ascii="AcadNusx" w:hAnsi="AcadNusx"/>
          <w:b/>
        </w:rPr>
      </w:pPr>
    </w:p>
    <w:p w14:paraId="6E8925D9" w14:textId="12B50975" w:rsidR="00F43321" w:rsidRDefault="00F43321" w:rsidP="00665C42">
      <w:pPr>
        <w:spacing w:after="0" w:line="360" w:lineRule="auto"/>
        <w:jc w:val="center"/>
        <w:rPr>
          <w:rFonts w:ascii="AcadNusx" w:hAnsi="AcadNusx"/>
          <w:b/>
        </w:rPr>
      </w:pPr>
    </w:p>
    <w:p w14:paraId="4638876C" w14:textId="4085F9B7" w:rsidR="00F43321" w:rsidRDefault="00F43321" w:rsidP="00665C42">
      <w:pPr>
        <w:spacing w:after="0" w:line="360" w:lineRule="auto"/>
        <w:jc w:val="center"/>
        <w:rPr>
          <w:rFonts w:ascii="AcadNusx" w:hAnsi="AcadNusx"/>
          <w:b/>
        </w:rPr>
      </w:pPr>
    </w:p>
    <w:p w14:paraId="6EC9C8A7" w14:textId="2A4FDFDD" w:rsidR="00F43321" w:rsidRDefault="00F43321" w:rsidP="00665C42">
      <w:pPr>
        <w:spacing w:after="0" w:line="360" w:lineRule="auto"/>
        <w:jc w:val="center"/>
        <w:rPr>
          <w:rFonts w:ascii="AcadNusx" w:hAnsi="AcadNusx"/>
          <w:b/>
        </w:rPr>
      </w:pPr>
    </w:p>
    <w:p w14:paraId="554BDE20" w14:textId="7C34D90F" w:rsidR="00F43321" w:rsidRDefault="00F43321" w:rsidP="00665C42">
      <w:pPr>
        <w:spacing w:after="0" w:line="360" w:lineRule="auto"/>
        <w:jc w:val="center"/>
        <w:rPr>
          <w:rFonts w:ascii="AcadNusx" w:hAnsi="AcadNusx"/>
          <w:b/>
        </w:rPr>
      </w:pPr>
    </w:p>
    <w:p w14:paraId="1278091E" w14:textId="149476CE" w:rsidR="00F43321" w:rsidRDefault="00F43321" w:rsidP="00665C42">
      <w:pPr>
        <w:spacing w:after="0" w:line="360" w:lineRule="auto"/>
        <w:jc w:val="center"/>
        <w:rPr>
          <w:rFonts w:ascii="AcadNusx" w:hAnsi="AcadNusx"/>
          <w:b/>
        </w:rPr>
      </w:pPr>
    </w:p>
    <w:p w14:paraId="1E9E89DD" w14:textId="77777777" w:rsidR="00F43321" w:rsidRPr="00E37C5C" w:rsidRDefault="00F43321"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77042209"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F43321">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F43321">
        <w:rPr>
          <w:rFonts w:ascii="Sylfaen" w:hAnsi="Sylfaen" w:cs="Sylfaen"/>
          <w:b/>
          <w:lang w:val="ka-GE"/>
        </w:rPr>
        <w:t>საბეჭდი ქაღალდის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15228F8B"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770C26CC" w14:textId="155630AF" w:rsidR="000B1F3B" w:rsidRPr="00F43321" w:rsidRDefault="00F43321" w:rsidP="000353F8">
      <w:pPr>
        <w:spacing w:after="0" w:line="240" w:lineRule="auto"/>
        <w:jc w:val="both"/>
        <w:rPr>
          <w:rFonts w:ascii="Sylfaen" w:hAnsi="Sylfaen" w:cs="Sylfaen"/>
          <w:bCs/>
          <w:lang w:val="ka-GE"/>
        </w:rPr>
      </w:pPr>
      <w:r>
        <w:rPr>
          <w:rFonts w:ascii="Sylfaen" w:hAnsi="Sylfaen" w:cs="Sylfaen"/>
          <w:bCs/>
          <w:lang w:val="ka-GE"/>
        </w:rPr>
        <w:t>საბეჭდი ქაღადლის ფორმატი</w:t>
      </w:r>
      <w:r w:rsidRPr="00F43321">
        <w:rPr>
          <w:rFonts w:ascii="Sylfaen" w:hAnsi="Sylfaen" w:cs="Sylfaen"/>
          <w:bCs/>
          <w:lang w:val="ka-GE"/>
        </w:rPr>
        <w:t xml:space="preserve">, სპეციფიკაცია და რაოდენობა მოცემულია დანართი N1-ის სახით. </w:t>
      </w:r>
    </w:p>
    <w:p w14:paraId="2FF693B7" w14:textId="77777777" w:rsidR="00F43321" w:rsidRPr="00F45EB8" w:rsidRDefault="00F43321"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55DE4C81" w14:textId="60F8BAB8" w:rsidR="00F43321" w:rsidRDefault="00F43321"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განფასება უნდა მოხდეს როგორც ერთაინი მოწოდების, ასევე ეტაპობრივი მოწოდების მიხედვით (დანართი N1). </w:t>
      </w:r>
    </w:p>
    <w:p w14:paraId="2237FE8B" w14:textId="59C2F177" w:rsid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26B63E78" w14:textId="178CA87A" w:rsidR="00255F5F" w:rsidRPr="00255F5F" w:rsidRDefault="00255F5F" w:rsidP="00A82C8B">
      <w:pPr>
        <w:pStyle w:val="ListParagraph"/>
        <w:numPr>
          <w:ilvl w:val="0"/>
          <w:numId w:val="41"/>
        </w:numPr>
        <w:spacing w:after="0" w:line="240" w:lineRule="auto"/>
        <w:jc w:val="both"/>
        <w:rPr>
          <w:rFonts w:ascii="Sylfaen" w:hAnsi="Sylfaen" w:cs="Sylfaen"/>
          <w:b/>
          <w:bCs/>
          <w:i/>
          <w:color w:val="FF0000"/>
          <w:lang w:val="ka-GE"/>
        </w:rPr>
      </w:pPr>
      <w:r>
        <w:rPr>
          <w:rFonts w:ascii="Sylfaen" w:hAnsi="Sylfaen" w:cs="Sylfaen"/>
          <w:b/>
          <w:bCs/>
          <w:i/>
          <w:color w:val="FF0000"/>
          <w:lang w:val="ka-GE"/>
        </w:rPr>
        <w:t>განხილვას არ ექვემდებარება</w:t>
      </w:r>
      <w:r w:rsidRPr="00255F5F">
        <w:rPr>
          <w:rFonts w:ascii="Sylfaen" w:hAnsi="Sylfaen" w:cs="Sylfaen"/>
          <w:b/>
          <w:bCs/>
          <w:i/>
          <w:color w:val="FF0000"/>
          <w:lang w:val="ka-GE"/>
        </w:rPr>
        <w:t xml:space="preserve"> რუსული წარმოების ქაღალდის შემოთავაზება. </w:t>
      </w:r>
      <w:bookmarkStart w:id="0" w:name="_GoBack"/>
      <w:bookmarkEnd w:id="0"/>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65E4FDDD"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პრეტენდეტნმა შეიძლება მონაწილეობა მიიღოს როგორც ორივე</w:t>
      </w:r>
      <w:r w:rsidR="005D30A2">
        <w:rPr>
          <w:rFonts w:ascii="Sylfaen" w:hAnsi="Sylfaen" w:cs="Sylfaen"/>
          <w:color w:val="222222"/>
          <w:u w:val="single"/>
          <w:shd w:val="clear" w:color="auto" w:fill="FFFFFF"/>
          <w:lang w:val="ka-GE"/>
        </w:rPr>
        <w:t xml:space="preserve"> სრულ </w:t>
      </w:r>
      <w:r w:rsidR="00F43321">
        <w:rPr>
          <w:rFonts w:ascii="Sylfaen" w:hAnsi="Sylfaen" w:cs="Sylfaen"/>
          <w:color w:val="222222"/>
          <w:u w:val="single"/>
          <w:shd w:val="clear" w:color="auto" w:fill="FFFFFF"/>
          <w:lang w:val="ka-GE"/>
        </w:rPr>
        <w:t>პოზიციაზე</w:t>
      </w:r>
      <w:r w:rsidR="005D30A2">
        <w:rPr>
          <w:rFonts w:ascii="Sylfaen" w:hAnsi="Sylfaen" w:cs="Sylfaen"/>
          <w:color w:val="222222"/>
          <w:u w:val="single"/>
          <w:shd w:val="clear" w:color="auto" w:fill="FFFFFF"/>
          <w:lang w:val="ka-GE"/>
        </w:rPr>
        <w:t xml:space="preserve"> სრულად, ასევე ცალკეული </w:t>
      </w:r>
      <w:r w:rsidR="00F43321">
        <w:rPr>
          <w:rFonts w:ascii="Sylfaen" w:hAnsi="Sylfaen" w:cs="Sylfaen"/>
          <w:color w:val="222222"/>
          <w:u w:val="single"/>
          <w:shd w:val="clear" w:color="auto" w:fill="FFFFFF"/>
          <w:lang w:val="ka-GE"/>
        </w:rPr>
        <w:t>პოზიცი</w:t>
      </w:r>
      <w:r>
        <w:rPr>
          <w:rFonts w:ascii="Sylfaen" w:hAnsi="Sylfaen" w:cs="Sylfaen"/>
          <w:color w:val="222222"/>
          <w:u w:val="single"/>
          <w:shd w:val="clear" w:color="auto" w:fill="FFFFFF"/>
          <w:lang w:val="ka-GE"/>
        </w:rPr>
        <w:t xml:space="preserve">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1F7CA41F" w:rsidR="00F64D93" w:rsidRDefault="00F64D93" w:rsidP="001760C2">
      <w:pPr>
        <w:rPr>
          <w:rFonts w:ascii="Sylfaen" w:hAnsi="Sylfaen" w:cs="Sylfaen"/>
          <w:lang w:val="ka-GE"/>
        </w:rPr>
      </w:pPr>
      <w:r>
        <w:rPr>
          <w:rFonts w:ascii="Sylfaen" w:hAnsi="Sylfaen" w:cs="Sylfaen"/>
          <w:lang w:val="ka-GE"/>
        </w:rPr>
        <w:t xml:space="preserve">შპს ჯორჯიან უოთერ ენდ ფაუერი“ - ქ თბილისი, </w:t>
      </w:r>
      <w:r w:rsidR="00F43321">
        <w:rPr>
          <w:rFonts w:ascii="Sylfaen" w:hAnsi="Sylfaen" w:cs="Sylfaen"/>
          <w:lang w:val="ka-GE"/>
        </w:rPr>
        <w:t xml:space="preserve">მედეა (მზია) ჯუღელის ქ N10 (ლაგუნა ვერესთან) </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76FDA261"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579CA2B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F43321">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5BEB1FB7" w14:textId="129094BB" w:rsidR="00E152DE" w:rsidRPr="00E152DE" w:rsidRDefault="00F43321" w:rsidP="00A97488">
      <w:pPr>
        <w:pStyle w:val="ListParagraph"/>
        <w:numPr>
          <w:ilvl w:val="0"/>
          <w:numId w:val="40"/>
        </w:numPr>
        <w:spacing w:before="240" w:after="0" w:line="360" w:lineRule="auto"/>
        <w:jc w:val="both"/>
        <w:rPr>
          <w:rFonts w:ascii="Sylfaen" w:hAnsi="Sylfaen"/>
          <w:b/>
          <w:lang w:val="ka-GE"/>
        </w:rPr>
      </w:pPr>
      <w:r w:rsidRPr="00E152DE">
        <w:rPr>
          <w:rFonts w:ascii="Sylfaen" w:hAnsi="Sylfaen" w:cs="Sylfaen"/>
          <w:lang w:val="ka-GE"/>
        </w:rPr>
        <w:t xml:space="preserve">საჭიროების შემთხვევაში, </w:t>
      </w:r>
      <w:r w:rsidR="00F64D93" w:rsidRPr="00E152DE">
        <w:rPr>
          <w:rFonts w:ascii="Sylfaen" w:hAnsi="Sylfaen" w:cs="Sylfaen"/>
          <w:lang w:val="ka-GE"/>
        </w:rPr>
        <w:t xml:space="preserve">ტენდერის დასრულების შემდეგ, </w:t>
      </w:r>
      <w:r w:rsidRPr="00E152DE">
        <w:rPr>
          <w:rFonts w:ascii="Sylfaen" w:hAnsi="Sylfaen" w:cs="Sylfaen"/>
          <w:lang w:val="ka-GE"/>
        </w:rPr>
        <w:t xml:space="preserve">სატენდერო წინადადებების განხილვის შედეგად, </w:t>
      </w:r>
      <w:r w:rsidR="00F64D93" w:rsidRPr="00E152DE">
        <w:rPr>
          <w:rFonts w:ascii="Sylfaen" w:hAnsi="Sylfaen" w:cs="Sylfaen"/>
          <w:lang w:val="ka-GE"/>
        </w:rPr>
        <w:t>წერილობით მოწოდებული დადებითად შეფასებული შერჩეული პოზიციების სანიმუშოდ</w:t>
      </w:r>
      <w:r w:rsidR="00E152DE">
        <w:rPr>
          <w:rFonts w:ascii="Sylfaen" w:hAnsi="Sylfaen" w:cs="Sylfaen"/>
          <w:lang w:val="ka-GE"/>
        </w:rPr>
        <w:t>/სატესტოდ</w:t>
      </w:r>
      <w:r w:rsidR="00F64D93" w:rsidRPr="00E152DE">
        <w:rPr>
          <w:rFonts w:ascii="Sylfaen" w:hAnsi="Sylfaen" w:cs="Sylfaen"/>
          <w:lang w:val="ka-GE"/>
        </w:rPr>
        <w:t xml:space="preserve"> (უსასყიდლოდ) მოწოდება არაუგვიანეს წერილობითი შეტყობინებიდან </w:t>
      </w:r>
      <w:r w:rsidR="00E152DE" w:rsidRPr="00E152DE">
        <w:rPr>
          <w:rFonts w:ascii="Sylfaen" w:hAnsi="Sylfaen" w:cs="Sylfaen"/>
          <w:lang w:val="ka-GE"/>
        </w:rPr>
        <w:t>3</w:t>
      </w:r>
      <w:r w:rsidR="00F64D93" w:rsidRPr="00E152DE">
        <w:rPr>
          <w:rFonts w:ascii="Sylfaen" w:hAnsi="Sylfaen" w:cs="Sylfaen"/>
          <w:lang w:val="ka-GE"/>
        </w:rPr>
        <w:t xml:space="preserve"> (</w:t>
      </w:r>
      <w:r w:rsidR="00E152DE" w:rsidRPr="00E152DE">
        <w:rPr>
          <w:rFonts w:ascii="Sylfaen" w:hAnsi="Sylfaen" w:cs="Sylfaen"/>
          <w:lang w:val="ka-GE"/>
        </w:rPr>
        <w:t>სამი</w:t>
      </w:r>
      <w:r w:rsidR="00F64D93" w:rsidRPr="00E152DE">
        <w:rPr>
          <w:rFonts w:ascii="Sylfaen" w:hAnsi="Sylfaen" w:cs="Sylfaen"/>
          <w:lang w:val="ka-GE"/>
        </w:rPr>
        <w:t xml:space="preserve">) კალენდარული დღის განმავლობაში. </w:t>
      </w:r>
    </w:p>
    <w:p w14:paraId="762675D8" w14:textId="5EA786CC" w:rsidR="00E45EB8" w:rsidRPr="00E152DE" w:rsidRDefault="00E90A78" w:rsidP="00E152DE">
      <w:pPr>
        <w:spacing w:before="240" w:after="0" w:line="360" w:lineRule="auto"/>
        <w:jc w:val="both"/>
        <w:rPr>
          <w:rFonts w:ascii="Sylfaen" w:hAnsi="Sylfaen"/>
          <w:b/>
          <w:lang w:val="ka-GE"/>
        </w:rPr>
      </w:pPr>
      <w:r w:rsidRPr="00E152DE">
        <w:rPr>
          <w:rFonts w:ascii="Sylfaen" w:hAnsi="Sylfaen" w:cs="Sylfaen"/>
          <w:b/>
          <w:lang w:val="ka-GE"/>
        </w:rPr>
        <w:t>1.10</w:t>
      </w:r>
      <w:r w:rsidR="00993D47" w:rsidRPr="00E152DE">
        <w:rPr>
          <w:rFonts w:ascii="Sylfaen" w:hAnsi="Sylfaen" w:cs="Sylfaen"/>
          <w:b/>
          <w:lang w:val="ka-GE"/>
        </w:rPr>
        <w:t xml:space="preserve"> </w:t>
      </w:r>
      <w:r w:rsidR="00580531" w:rsidRPr="00E152DE">
        <w:rPr>
          <w:rFonts w:ascii="Sylfaen" w:hAnsi="Sylfaen" w:cs="Sylfaen"/>
          <w:b/>
          <w:lang w:val="ka-GE"/>
        </w:rPr>
        <w:t>ხელშეკრულების</w:t>
      </w:r>
      <w:r w:rsidR="00CC4789" w:rsidRPr="00E152DE">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3A35" w14:textId="77777777" w:rsidR="008D0850" w:rsidRDefault="008D0850" w:rsidP="007902EA">
      <w:pPr>
        <w:spacing w:after="0" w:line="240" w:lineRule="auto"/>
      </w:pPr>
      <w:r>
        <w:separator/>
      </w:r>
    </w:p>
  </w:endnote>
  <w:endnote w:type="continuationSeparator" w:id="0">
    <w:p w14:paraId="7571031C" w14:textId="77777777" w:rsidR="008D0850" w:rsidRDefault="008D085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40594F4" w:rsidR="004A3BD8" w:rsidRDefault="004A3BD8">
        <w:pPr>
          <w:pStyle w:val="Footer"/>
          <w:jc w:val="right"/>
        </w:pPr>
        <w:r>
          <w:fldChar w:fldCharType="begin"/>
        </w:r>
        <w:r>
          <w:instrText xml:space="preserve"> PAGE   \* MERGEFORMAT </w:instrText>
        </w:r>
        <w:r>
          <w:fldChar w:fldCharType="separate"/>
        </w:r>
        <w:r w:rsidR="00255F5F">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B04B5" w14:textId="77777777" w:rsidR="008D0850" w:rsidRDefault="008D0850" w:rsidP="007902EA">
      <w:pPr>
        <w:spacing w:after="0" w:line="240" w:lineRule="auto"/>
      </w:pPr>
      <w:r>
        <w:separator/>
      </w:r>
    </w:p>
  </w:footnote>
  <w:footnote w:type="continuationSeparator" w:id="0">
    <w:p w14:paraId="5BCF0856" w14:textId="77777777" w:rsidR="008D0850" w:rsidRDefault="008D085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01CFC"/>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D0850"/>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4F04-D828-4958-BE0E-DD604CE7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7</cp:revision>
  <cp:lastPrinted>2015-07-27T06:36:00Z</cp:lastPrinted>
  <dcterms:created xsi:type="dcterms:W3CDTF">2022-01-26T14:28:00Z</dcterms:created>
  <dcterms:modified xsi:type="dcterms:W3CDTF">2022-05-02T11:08:00Z</dcterms:modified>
</cp:coreProperties>
</file>